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97A0" w14:textId="77777777" w:rsidR="009B6BB6" w:rsidRPr="00A6499C" w:rsidRDefault="009B6BB6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77416D29" w14:textId="26BE1537" w:rsidR="00C86989" w:rsidRDefault="00116CAC" w:rsidP="009B6BB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6D90EF80" w14:textId="67A61158" w:rsidR="00116CAC" w:rsidRPr="009B6BB6" w:rsidRDefault="009B6BB6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9B6BB6">
        <w:rPr>
          <w:rFonts w:asciiTheme="minorHAnsi" w:hAnsiTheme="minorHAnsi" w:cs="Calibri"/>
          <w:b/>
          <w:bCs/>
        </w:rPr>
        <w:t>Health Practitioner Regulation National Law (South Australia) Act</w:t>
      </w:r>
      <w:r w:rsidR="00283B0A" w:rsidRPr="009B6BB6">
        <w:rPr>
          <w:rFonts w:asciiTheme="minorHAnsi" w:hAnsiTheme="minorHAnsi" w:cs="Calibri"/>
          <w:b/>
          <w:bCs/>
        </w:rPr>
        <w:t xml:space="preserve"> 2010</w:t>
      </w:r>
    </w:p>
    <w:p w14:paraId="0A0D25D6" w14:textId="77777777" w:rsidR="00C86989" w:rsidRPr="00A6499C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6943AF1A" w14:textId="06A9B9AB" w:rsidR="00255120" w:rsidRPr="00255120" w:rsidRDefault="00E81FC6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283B0A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2895FDD3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060B01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5D6D3DFD" w14:textId="77777777" w:rsidR="003068FC" w:rsidRPr="00A6499C" w:rsidRDefault="003068FC" w:rsidP="003068FC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A6499C">
        <w:rPr>
          <w:rFonts w:cs="Calibri"/>
          <w:b/>
        </w:rPr>
        <w:t>[</w:t>
      </w:r>
      <w:r w:rsidRPr="00A6499C">
        <w:rPr>
          <w:rFonts w:cs="Calibri"/>
          <w:b/>
          <w:i/>
        </w:rPr>
        <w:t>FULL NAME</w:t>
      </w:r>
      <w:r w:rsidRPr="00A6499C">
        <w:rPr>
          <w:rFonts w:cs="Calibri"/>
          <w:b/>
        </w:rPr>
        <w:t>]</w:t>
      </w:r>
    </w:p>
    <w:p w14:paraId="42EFEAA7" w14:textId="77777777" w:rsidR="003068FC" w:rsidRPr="00A6499C" w:rsidRDefault="003068FC" w:rsidP="003068F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A6499C">
        <w:rPr>
          <w:rFonts w:cs="Calibri"/>
          <w:b/>
        </w:rPr>
        <w:t>Applicant</w:t>
      </w:r>
    </w:p>
    <w:p w14:paraId="0909D70C" w14:textId="77777777" w:rsidR="003068FC" w:rsidRDefault="003068FC" w:rsidP="003068FC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3068FC" w14:paraId="5BBA15AC" w14:textId="77777777" w:rsidTr="003068FC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9AAF" w14:textId="77777777" w:rsidR="003068FC" w:rsidRDefault="003068FC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3068FC" w14:paraId="2F1822AC" w14:textId="77777777" w:rsidTr="003068FC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DE491F" w14:textId="77777777" w:rsidR="003068FC" w:rsidRDefault="003068F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7D160" w14:textId="77777777" w:rsidR="003068FC" w:rsidRDefault="003068FC">
            <w:pPr>
              <w:keepNext/>
              <w:rPr>
                <w:rFonts w:cs="Arial"/>
                <w:lang w:val="en-US"/>
              </w:rPr>
            </w:pPr>
          </w:p>
        </w:tc>
      </w:tr>
      <w:tr w:rsidR="003068FC" w14:paraId="620C911D" w14:textId="77777777" w:rsidTr="003068FC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6EF4F" w14:textId="77777777" w:rsidR="003068FC" w:rsidRDefault="003068FC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786D5" w14:textId="77777777" w:rsidR="003068FC" w:rsidRDefault="003068F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3068FC" w14:paraId="35883C99" w14:textId="77777777" w:rsidTr="003068FC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E96B" w14:textId="77777777" w:rsidR="003068FC" w:rsidRDefault="003068F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326637" w14:textId="77777777" w:rsidR="003068FC" w:rsidRDefault="003068FC">
            <w:pPr>
              <w:keepNext/>
              <w:rPr>
                <w:rFonts w:cs="Arial"/>
                <w:lang w:val="en-US"/>
              </w:rPr>
            </w:pPr>
          </w:p>
        </w:tc>
      </w:tr>
      <w:tr w:rsidR="003068FC" w14:paraId="1C5DB03C" w14:textId="77777777" w:rsidTr="003068FC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93B8" w14:textId="77777777" w:rsidR="003068FC" w:rsidRDefault="003068FC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4E764" w14:textId="77777777" w:rsidR="003068FC" w:rsidRDefault="003068FC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3068FC" w14:paraId="7182E630" w14:textId="77777777" w:rsidTr="003068FC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BD85" w14:textId="77777777" w:rsidR="003068FC" w:rsidRDefault="003068FC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97B58" w14:textId="77777777" w:rsidR="003068FC" w:rsidRDefault="003068FC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DCB9D" w14:textId="77777777" w:rsidR="003068FC" w:rsidRDefault="003068FC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92E8F" w14:textId="77777777" w:rsidR="003068FC" w:rsidRDefault="003068FC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FC0CC6" w14:textId="77777777" w:rsidR="003068FC" w:rsidRDefault="003068FC">
            <w:pPr>
              <w:keepNext/>
              <w:rPr>
                <w:rFonts w:cs="Arial"/>
                <w:lang w:val="en-US"/>
              </w:rPr>
            </w:pPr>
          </w:p>
        </w:tc>
      </w:tr>
      <w:tr w:rsidR="003068FC" w14:paraId="44CD451E" w14:textId="77777777" w:rsidTr="003068FC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AC9C" w14:textId="77777777" w:rsidR="003068FC" w:rsidRDefault="003068FC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BA92C" w14:textId="77777777" w:rsidR="003068FC" w:rsidRDefault="003068F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5E848" w14:textId="77777777" w:rsidR="003068FC" w:rsidRDefault="003068F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CF030" w14:textId="77777777" w:rsidR="003068FC" w:rsidRDefault="003068F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76011" w14:textId="77777777" w:rsidR="003068FC" w:rsidRDefault="003068F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1D3752CF" w14:textId="77777777" w:rsidR="003068FC" w:rsidRPr="00255120" w:rsidRDefault="003068FC" w:rsidP="00A6499C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9B6BB6" w:rsidRPr="0008623A" w14:paraId="4D2950AD" w14:textId="77777777" w:rsidTr="009B6BB6">
        <w:tc>
          <w:tcPr>
            <w:tcW w:w="10457" w:type="dxa"/>
          </w:tcPr>
          <w:p w14:paraId="3690A297" w14:textId="77777777" w:rsidR="009B6BB6" w:rsidRDefault="009B6BB6" w:rsidP="00A6499C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53999732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65BA51B2" w14:textId="77777777" w:rsidR="009B6BB6" w:rsidRPr="0008623A" w:rsidRDefault="009B6BB6" w:rsidP="00A6499C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37DD0782" w14:textId="77777777" w:rsidR="009B6BB6" w:rsidRPr="00EB35CF" w:rsidRDefault="009B6BB6" w:rsidP="00A6499C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 xml:space="preserve">] by </w:t>
            </w:r>
            <w:r w:rsidRPr="00E458D5">
              <w:rPr>
                <w:rFonts w:cs="Arial"/>
              </w:rPr>
              <w:t>authorised officer,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>
              <w:rPr>
                <w:rFonts w:cs="Arial"/>
              </w:rPr>
              <w:t xml:space="preserve"> [</w:t>
            </w:r>
            <w:r w:rsidRPr="00E458D5">
              <w:rPr>
                <w:rFonts w:cs="Arial"/>
                <w:i/>
              </w:rPr>
              <w:t>section [</w:t>
            </w:r>
            <w:r>
              <w:rPr>
                <w:rFonts w:cs="Arial"/>
                <w:i/>
              </w:rPr>
              <w:t>64/77</w:t>
            </w:r>
            <w:r w:rsidRPr="00E458D5">
              <w:rPr>
                <w:rFonts w:cs="Arial"/>
                <w:i/>
              </w:rPr>
              <w:t>]</w:t>
            </w:r>
            <w:r>
              <w:rPr>
                <w:rFonts w:cs="Arial"/>
                <w:i/>
              </w:rPr>
              <w:t>/Schedule 5 clause 5/Schedule 6 clause 5</w:t>
            </w:r>
            <w:r w:rsidRPr="00E458D5">
              <w:rPr>
                <w:rFonts w:cs="Arial"/>
              </w:rPr>
              <w:t>]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of the </w:t>
            </w:r>
            <w:r>
              <w:rPr>
                <w:rFonts w:cs="Arial"/>
                <w:i/>
              </w:rPr>
              <w:t>Health Practitioner Regulation National Law (South Australia) Act 2010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 xml:space="preserve">for the issue of a </w:t>
            </w:r>
            <w:r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575EB02" w14:textId="77777777" w:rsidR="009B6BB6" w:rsidRDefault="009B6BB6" w:rsidP="00A6499C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07C56AF8" w14:textId="77777777" w:rsidR="009B6BB6" w:rsidRDefault="009B6BB6" w:rsidP="00A6499C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803611">
              <w:rPr>
                <w:rFonts w:cs="Arial"/>
              </w:rPr>
              <w:t>Magistrate</w:t>
            </w:r>
            <w:r w:rsidRPr="00EB35CF">
              <w:rPr>
                <w:rFonts w:cs="Arial"/>
              </w:rPr>
              <w:t xml:space="preserve"> 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3BA56B42" w14:textId="559418C7" w:rsidR="009B6BB6" w:rsidRPr="00803611" w:rsidRDefault="009B6BB6" w:rsidP="00A6499C">
            <w:pPr>
              <w:pStyle w:val="ListParagraph"/>
              <w:numPr>
                <w:ilvl w:val="0"/>
                <w:numId w:val="4"/>
              </w:numPr>
              <w:tabs>
                <w:tab w:val="left" w:pos="451"/>
              </w:tabs>
              <w:spacing w:after="120" w:line="276" w:lineRule="auto"/>
              <w:ind w:left="877" w:hanging="851"/>
              <w:contextualSpacing w:val="0"/>
              <w:jc w:val="left"/>
              <w:rPr>
                <w:rFonts w:cs="Arial"/>
              </w:rPr>
            </w:pPr>
            <w:r w:rsidRPr="00803611"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Pr="00803611">
              <w:rPr>
                <w:rFonts w:cs="Arial"/>
              </w:rPr>
              <w:t>the authorised officer seeks to</w:t>
            </w:r>
            <w:r>
              <w:rPr>
                <w:rFonts w:cs="Arial"/>
              </w:rPr>
              <w:t>:</w:t>
            </w:r>
          </w:p>
          <w:p w14:paraId="5410A189" w14:textId="2D3D26F2" w:rsidR="009B6BB6" w:rsidRPr="00803611" w:rsidRDefault="009B6BB6" w:rsidP="00A6499C">
            <w:pPr>
              <w:pStyle w:val="ListParagraph"/>
              <w:numPr>
                <w:ilvl w:val="1"/>
                <w:numId w:val="6"/>
              </w:numPr>
              <w:spacing w:after="120" w:line="276" w:lineRule="auto"/>
              <w:ind w:left="1302"/>
              <w:contextualSpacing w:val="0"/>
              <w:jc w:val="left"/>
              <w:rPr>
                <w:rFonts w:cs="Arial"/>
              </w:rPr>
            </w:pPr>
            <w:r w:rsidRPr="00803611">
              <w:rPr>
                <w:rFonts w:cs="Arial"/>
              </w:rPr>
              <w:t>enter [</w:t>
            </w:r>
            <w:r w:rsidRPr="00321DFC">
              <w:rPr>
                <w:rFonts w:cs="Arial"/>
                <w:i/>
              </w:rPr>
              <w:t>and inspect</w:t>
            </w:r>
            <w:r w:rsidRPr="00803611">
              <w:rPr>
                <w:rFonts w:cs="Arial"/>
              </w:rPr>
              <w:t>] the [</w:t>
            </w:r>
            <w:r w:rsidRPr="00321DFC">
              <w:rPr>
                <w:rFonts w:cs="Arial"/>
                <w:i/>
              </w:rPr>
              <w:t>residential premises/place</w:t>
            </w:r>
            <w:r w:rsidRPr="00803611">
              <w:rPr>
                <w:rFonts w:cs="Arial"/>
              </w:rPr>
              <w:t>] described below.</w:t>
            </w:r>
          </w:p>
          <w:p w14:paraId="1D11E774" w14:textId="1B6FE7E9" w:rsidR="009B6BB6" w:rsidRPr="00803611" w:rsidRDefault="009B6BB6" w:rsidP="00A6499C">
            <w:pPr>
              <w:pStyle w:val="ListParagraph"/>
              <w:numPr>
                <w:ilvl w:val="1"/>
                <w:numId w:val="6"/>
              </w:numPr>
              <w:spacing w:after="120" w:line="276" w:lineRule="auto"/>
              <w:ind w:left="1302"/>
              <w:contextualSpacing w:val="0"/>
              <w:jc w:val="left"/>
              <w:rPr>
                <w:rFonts w:cs="Arial"/>
              </w:rPr>
            </w:pPr>
            <w:r w:rsidRPr="00803611">
              <w:rPr>
                <w:rFonts w:cs="Arial"/>
              </w:rPr>
              <w:t>use reasonable force to break into or open any part of, or anything in the premises described below.</w:t>
            </w:r>
          </w:p>
          <w:p w14:paraId="52E90915" w14:textId="20EC95AD" w:rsidR="009B6BB6" w:rsidRPr="00803611" w:rsidRDefault="009B6BB6" w:rsidP="00A6499C">
            <w:pPr>
              <w:pStyle w:val="ListParagraph"/>
              <w:numPr>
                <w:ilvl w:val="1"/>
                <w:numId w:val="6"/>
              </w:numPr>
              <w:spacing w:after="120" w:line="276" w:lineRule="auto"/>
              <w:ind w:left="1302"/>
              <w:contextualSpacing w:val="0"/>
              <w:jc w:val="left"/>
              <w:rPr>
                <w:rFonts w:cs="Arial"/>
              </w:rPr>
            </w:pPr>
            <w:r w:rsidRPr="00803611">
              <w:rPr>
                <w:rFonts w:cs="Arial"/>
              </w:rPr>
              <w:t>exercise the investigator’s powers under Schedule [</w:t>
            </w:r>
            <w:r w:rsidRPr="00321DFC">
              <w:rPr>
                <w:rFonts w:cs="Arial"/>
                <w:i/>
              </w:rPr>
              <w:t>5/6</w:t>
            </w:r>
            <w:r w:rsidRPr="00803611">
              <w:rPr>
                <w:rFonts w:cs="Arial"/>
              </w:rPr>
              <w:t xml:space="preserve">] Part 2 of the </w:t>
            </w:r>
            <w:r w:rsidRPr="00321DFC">
              <w:rPr>
                <w:rFonts w:cs="Arial"/>
                <w:i/>
              </w:rPr>
              <w:t>Health Practitioner Regulation National Law (South Australia) Act 2010</w:t>
            </w:r>
            <w:r w:rsidRPr="00803611">
              <w:rPr>
                <w:rFonts w:cs="Arial"/>
              </w:rPr>
              <w:t>.</w:t>
            </w:r>
          </w:p>
          <w:p w14:paraId="510E5075" w14:textId="131797D1" w:rsidR="009B6BB6" w:rsidRPr="00803611" w:rsidRDefault="009B6BB6" w:rsidP="00A6499C">
            <w:pPr>
              <w:pStyle w:val="ListParagraph"/>
              <w:numPr>
                <w:ilvl w:val="0"/>
                <w:numId w:val="4"/>
              </w:numPr>
              <w:tabs>
                <w:tab w:val="left" w:pos="451"/>
              </w:tabs>
              <w:spacing w:after="120" w:line="276" w:lineRule="auto"/>
              <w:ind w:left="877" w:hanging="851"/>
              <w:contextualSpacing w:val="0"/>
              <w:jc w:val="left"/>
              <w:rPr>
                <w:rFonts w:cs="Arial"/>
              </w:rPr>
            </w:pPr>
            <w:r w:rsidRPr="00803611">
              <w:rPr>
                <w:rFonts w:cs="Arial"/>
              </w:rPr>
              <w:t>(</w:t>
            </w:r>
            <w:r>
              <w:rPr>
                <w:rFonts w:cs="Arial"/>
              </w:rPr>
              <w:t>b</w:t>
            </w:r>
            <w:r w:rsidRPr="00803611">
              <w:rPr>
                <w:rFonts w:cs="Arial"/>
              </w:rPr>
              <w:t>)</w:t>
            </w:r>
            <w:r>
              <w:rPr>
                <w:rFonts w:cs="Arial"/>
              </w:rPr>
              <w:tab/>
            </w:r>
            <w:r w:rsidRPr="00803611">
              <w:rPr>
                <w:rFonts w:cs="Arial"/>
              </w:rPr>
              <w:t>there are reasonable grounds for suspecting</w:t>
            </w:r>
            <w:r>
              <w:rPr>
                <w:rFonts w:cs="Arial"/>
              </w:rPr>
              <w:t>:</w:t>
            </w:r>
            <w:r w:rsidRPr="00803611">
              <w:rPr>
                <w:rFonts w:cs="Arial"/>
              </w:rPr>
              <w:t xml:space="preserve"> </w:t>
            </w:r>
          </w:p>
          <w:p w14:paraId="2D316C93" w14:textId="6938023E" w:rsidR="009B6BB6" w:rsidRPr="00803611" w:rsidRDefault="009B6BB6" w:rsidP="00A6499C">
            <w:pPr>
              <w:pStyle w:val="ListParagraph"/>
              <w:numPr>
                <w:ilvl w:val="0"/>
                <w:numId w:val="7"/>
              </w:numPr>
              <w:tabs>
                <w:tab w:val="left" w:pos="593"/>
              </w:tabs>
              <w:spacing w:after="120" w:line="276" w:lineRule="auto"/>
              <w:ind w:left="1302"/>
              <w:contextualSpacing w:val="0"/>
              <w:jc w:val="left"/>
              <w:rPr>
                <w:rFonts w:cs="Arial"/>
              </w:rPr>
            </w:pPr>
            <w:r w:rsidRPr="00321DFC">
              <w:rPr>
                <w:rFonts w:cs="Arial"/>
                <w:b/>
                <w:sz w:val="12"/>
              </w:rPr>
              <w:t>default selected if sections 77 or 64 selected above</w:t>
            </w:r>
            <w:r w:rsidRPr="00803611">
              <w:rPr>
                <w:rFonts w:cs="Arial"/>
              </w:rPr>
              <w:t xml:space="preserve"> an offence Part [</w:t>
            </w:r>
            <w:r w:rsidRPr="00321DFC">
              <w:rPr>
                <w:rFonts w:cs="Arial"/>
                <w:i/>
              </w:rPr>
              <w:t>4/5</w:t>
            </w:r>
            <w:r w:rsidRPr="00803611">
              <w:rPr>
                <w:rFonts w:cs="Arial"/>
              </w:rPr>
              <w:t xml:space="preserve">] of the </w:t>
            </w:r>
            <w:r w:rsidRPr="00321DFC">
              <w:rPr>
                <w:rFonts w:cs="Arial"/>
                <w:i/>
              </w:rPr>
              <w:t>Health Practitioner Regulation National Law (South Australia) Act 2010</w:t>
            </w:r>
            <w:r w:rsidRPr="00803611">
              <w:rPr>
                <w:rFonts w:cs="Arial"/>
              </w:rPr>
              <w:t xml:space="preserve"> has been or is about to committed on the premises described below.</w:t>
            </w:r>
          </w:p>
          <w:p w14:paraId="5C1F1599" w14:textId="75F98000" w:rsidR="009B6BB6" w:rsidRPr="00803611" w:rsidRDefault="009B6BB6" w:rsidP="00A6499C">
            <w:pPr>
              <w:pStyle w:val="ListParagraph"/>
              <w:numPr>
                <w:ilvl w:val="0"/>
                <w:numId w:val="7"/>
              </w:numPr>
              <w:tabs>
                <w:tab w:val="left" w:pos="593"/>
              </w:tabs>
              <w:spacing w:after="120" w:line="276" w:lineRule="auto"/>
              <w:ind w:left="1302"/>
              <w:contextualSpacing w:val="0"/>
              <w:jc w:val="left"/>
              <w:rPr>
                <w:rFonts w:cs="Arial"/>
              </w:rPr>
            </w:pPr>
            <w:r w:rsidRPr="00321DFC">
              <w:rPr>
                <w:rFonts w:cs="Arial"/>
                <w:b/>
                <w:sz w:val="12"/>
              </w:rPr>
              <w:t>default selected if schedule</w:t>
            </w:r>
            <w:r>
              <w:rPr>
                <w:rFonts w:cs="Arial"/>
                <w:b/>
                <w:sz w:val="12"/>
              </w:rPr>
              <w:t xml:space="preserve"> </w:t>
            </w:r>
            <w:r w:rsidRPr="00321DFC">
              <w:rPr>
                <w:rFonts w:cs="Arial"/>
                <w:b/>
                <w:sz w:val="12"/>
              </w:rPr>
              <w:t>5 clause 5 selected above</w:t>
            </w:r>
            <w:r w:rsidRPr="00803611">
              <w:rPr>
                <w:rFonts w:cs="Arial"/>
              </w:rPr>
              <w:t xml:space="preserve"> there is evidence about a matter being investigated by the investigator at the place described below.</w:t>
            </w:r>
          </w:p>
          <w:p w14:paraId="2F8C7263" w14:textId="1F499BEE" w:rsidR="009B6BB6" w:rsidRPr="00803611" w:rsidRDefault="009B6BB6" w:rsidP="00A6499C">
            <w:pPr>
              <w:pStyle w:val="ListParagraph"/>
              <w:numPr>
                <w:ilvl w:val="0"/>
                <w:numId w:val="7"/>
              </w:numPr>
              <w:tabs>
                <w:tab w:val="left" w:pos="593"/>
              </w:tabs>
              <w:spacing w:after="120" w:line="276" w:lineRule="auto"/>
              <w:ind w:left="1302"/>
              <w:contextualSpacing w:val="0"/>
              <w:jc w:val="left"/>
              <w:rPr>
                <w:rFonts w:cs="Arial"/>
              </w:rPr>
            </w:pPr>
            <w:r w:rsidRPr="00321DFC">
              <w:rPr>
                <w:rFonts w:cs="Arial"/>
                <w:b/>
                <w:sz w:val="12"/>
              </w:rPr>
              <w:lastRenderedPageBreak/>
              <w:t>default selected if schedule 6 clause 5 selected above</w:t>
            </w:r>
            <w:r w:rsidRPr="00803611">
              <w:rPr>
                <w:rFonts w:cs="Arial"/>
              </w:rPr>
              <w:t xml:space="preserve"> there is a particular thing or activity that may provide evidence of an offence against the </w:t>
            </w:r>
            <w:r w:rsidRPr="00321DFC">
              <w:rPr>
                <w:rFonts w:cs="Arial"/>
                <w:i/>
              </w:rPr>
              <w:t xml:space="preserve">Health Practitioner Regulation National Law (South Australia) Act 2010 </w:t>
            </w:r>
            <w:r w:rsidRPr="00803611">
              <w:rPr>
                <w:rFonts w:cs="Arial"/>
              </w:rPr>
              <w:t>at the place described below.</w:t>
            </w:r>
          </w:p>
          <w:p w14:paraId="3A0D17B5" w14:textId="6CC9CC3D" w:rsidR="009B6BB6" w:rsidRPr="00803611" w:rsidRDefault="009B6BB6" w:rsidP="00A6499C">
            <w:pPr>
              <w:pStyle w:val="ListParagraph"/>
              <w:tabs>
                <w:tab w:val="left" w:pos="451"/>
              </w:tabs>
              <w:spacing w:after="120" w:line="276" w:lineRule="auto"/>
              <w:ind w:left="1018" w:hanging="1018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Pr="00803611">
              <w:rPr>
                <w:rFonts w:cs="Arial"/>
              </w:rPr>
              <w:t>(</w:t>
            </w:r>
            <w:r>
              <w:rPr>
                <w:rFonts w:cs="Arial"/>
              </w:rPr>
              <w:t>c</w:t>
            </w:r>
            <w:r w:rsidRPr="00803611">
              <w:rPr>
                <w:rFonts w:cs="Arial"/>
              </w:rPr>
              <w:t>)</w:t>
            </w:r>
            <w:r>
              <w:rPr>
                <w:rFonts w:cs="Arial"/>
              </w:rPr>
              <w:tab/>
              <w:t>the w</w:t>
            </w:r>
            <w:r w:rsidRPr="00803611">
              <w:rPr>
                <w:rFonts w:cs="Arial"/>
              </w:rPr>
              <w:t>arrant is reasonably required in the circumstances.</w:t>
            </w:r>
          </w:p>
          <w:p w14:paraId="23534922" w14:textId="2BB41128" w:rsidR="009B6BB6" w:rsidRPr="00321DFC" w:rsidRDefault="009B6BB6" w:rsidP="00A6499C">
            <w:pPr>
              <w:pStyle w:val="ListParagraph"/>
              <w:tabs>
                <w:tab w:val="left" w:pos="451"/>
              </w:tabs>
              <w:spacing w:after="120" w:line="276" w:lineRule="auto"/>
              <w:ind w:left="1018" w:hanging="1018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  <w:t>(d</w:t>
            </w:r>
            <w:r w:rsidRPr="00803611">
              <w:rPr>
                <w:rFonts w:cs="Arial"/>
              </w:rPr>
              <w:t>)</w:t>
            </w:r>
            <w:r>
              <w:rPr>
                <w:rFonts w:cs="Arial"/>
              </w:rPr>
              <w:tab/>
            </w:r>
            <w:r w:rsidRPr="00803611">
              <w:rPr>
                <w:rFonts w:cs="Arial"/>
              </w:rPr>
              <w:t>there are [</w:t>
            </w:r>
            <w:r w:rsidRPr="00321DFC">
              <w:rPr>
                <w:rFonts w:cs="Arial"/>
                <w:i/>
              </w:rPr>
              <w:t>proper/reasonable</w:t>
            </w:r>
            <w:r w:rsidRPr="00803611">
              <w:rPr>
                <w:rFonts w:cs="Arial"/>
              </w:rPr>
              <w:t xml:space="preserve">] grounds for the issue of the </w:t>
            </w:r>
            <w:r>
              <w:rPr>
                <w:rFonts w:cs="Arial"/>
              </w:rPr>
              <w:t>w</w:t>
            </w:r>
            <w:r w:rsidRPr="00803611">
              <w:rPr>
                <w:rFonts w:cs="Arial"/>
              </w:rPr>
              <w:t>arrant under [</w:t>
            </w:r>
            <w:r w:rsidRPr="00321DFC">
              <w:rPr>
                <w:rFonts w:cs="Arial"/>
                <w:i/>
              </w:rPr>
              <w:t>section [64(8)/77(8)]/Schedule 5 clause 6/Schedule 6 clause 6</w:t>
            </w:r>
            <w:r w:rsidRPr="00803611">
              <w:rPr>
                <w:rFonts w:cs="Arial"/>
              </w:rPr>
              <w:t xml:space="preserve">] of the </w:t>
            </w:r>
            <w:r w:rsidRPr="00321DFC">
              <w:rPr>
                <w:rFonts w:cs="Arial"/>
                <w:i/>
              </w:rPr>
              <w:t>Health Practitioner Regulation National Law (South Australia) Act 2010.</w:t>
            </w:r>
          </w:p>
        </w:tc>
      </w:tr>
      <w:bookmarkEnd w:id="2"/>
    </w:tbl>
    <w:p w14:paraId="4508E6F2" w14:textId="77777777" w:rsidR="009B6BB6" w:rsidRDefault="009B6BB6" w:rsidP="00A6499C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9B6BB6" w:rsidRPr="0008623A" w14:paraId="700771D9" w14:textId="77777777" w:rsidTr="00E2786E">
        <w:tc>
          <w:tcPr>
            <w:tcW w:w="10457" w:type="dxa"/>
          </w:tcPr>
          <w:p w14:paraId="0190B38D" w14:textId="77777777" w:rsidR="009B6BB6" w:rsidRPr="0008623A" w:rsidRDefault="009B6BB6" w:rsidP="00A6499C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2744CF56" w14:textId="702D2081" w:rsidR="009B6BB6" w:rsidRPr="000F7743" w:rsidRDefault="009B6BB6" w:rsidP="00A6499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9D27EF">
              <w:rPr>
                <w:rFonts w:cs="Arial"/>
              </w:rPr>
              <w:t>the p</w:t>
            </w:r>
            <w:r>
              <w:rPr>
                <w:rFonts w:cs="Arial"/>
              </w:rPr>
              <w:t>erson and persons to whom this w</w:t>
            </w:r>
            <w:r w:rsidRPr="009D27EF">
              <w:rPr>
                <w:rFonts w:cs="Arial"/>
              </w:rPr>
              <w:t>arrant addresses</w:t>
            </w:r>
            <w:r>
              <w:rPr>
                <w:rFonts w:cs="Arial"/>
              </w:rPr>
              <w:t xml:space="preserve"> </w:t>
            </w:r>
            <w:r w:rsidRPr="009D27EF">
              <w:rPr>
                <w:rFonts w:cs="Arial"/>
              </w:rPr>
              <w:t xml:space="preserve">with such assistants as </w:t>
            </w:r>
            <w:r w:rsidR="004533A3">
              <w:rPr>
                <w:rFonts w:cs="Arial"/>
              </w:rPr>
              <w:t>they</w:t>
            </w:r>
            <w:r w:rsidRPr="009D27EF">
              <w:rPr>
                <w:rFonts w:cs="Arial"/>
              </w:rPr>
              <w:t xml:space="preserve"> consider necessary in the circumstances</w:t>
            </w:r>
            <w:r>
              <w:rPr>
                <w:rFonts w:cs="Arial"/>
              </w:rPr>
              <w:t xml:space="preserve"> </w:t>
            </w:r>
            <w:r w:rsidRPr="000F7743">
              <w:rPr>
                <w:rFonts w:cs="Arial"/>
              </w:rPr>
              <w:t>to:</w:t>
            </w:r>
          </w:p>
          <w:p w14:paraId="15D2E90B" w14:textId="61B9F81D" w:rsidR="009B6BB6" w:rsidRPr="009B6BB6" w:rsidRDefault="009B6BB6" w:rsidP="00A6499C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9B6BB6">
              <w:rPr>
                <w:rFonts w:cs="Arial"/>
              </w:rPr>
              <w:t>enter [</w:t>
            </w:r>
            <w:r w:rsidRPr="009B6BB6">
              <w:rPr>
                <w:rFonts w:cs="Arial"/>
                <w:i/>
              </w:rPr>
              <w:t>description of place or thing</w:t>
            </w:r>
            <w:r w:rsidRPr="009B6BB6">
              <w:rPr>
                <w:rFonts w:cs="Arial"/>
              </w:rPr>
              <w:t>] [</w:t>
            </w:r>
            <w:r w:rsidRPr="009B6BB6">
              <w:rPr>
                <w:rFonts w:cs="Arial"/>
                <w:i/>
              </w:rPr>
              <w:t>for the purpose of [description of purpose]</w:t>
            </w:r>
            <w:r w:rsidRPr="009B6BB6">
              <w:rPr>
                <w:rFonts w:cs="Arial"/>
              </w:rPr>
              <w:t>].</w:t>
            </w:r>
          </w:p>
          <w:p w14:paraId="5742FEF5" w14:textId="742133FF" w:rsidR="009B6BB6" w:rsidRPr="009B6BB6" w:rsidRDefault="009B6BB6" w:rsidP="00A6499C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9B6BB6">
              <w:rPr>
                <w:rFonts w:cs="Arial"/>
              </w:rPr>
              <w:t>enter and search [</w:t>
            </w:r>
            <w:r w:rsidRPr="009B6BB6">
              <w:rPr>
                <w:rFonts w:cs="Arial"/>
                <w:i/>
              </w:rPr>
              <w:t>description of premises, address or description of vehicle, licence plate number</w:t>
            </w:r>
            <w:r w:rsidRPr="009B6BB6">
              <w:rPr>
                <w:rFonts w:cs="Arial"/>
              </w:rPr>
              <w:t>] for [</w:t>
            </w:r>
            <w:r w:rsidRPr="009B6BB6">
              <w:rPr>
                <w:rFonts w:cs="Arial"/>
                <w:i/>
              </w:rPr>
              <w:t>description of thing or things of particular kind</w:t>
            </w:r>
            <w:r w:rsidRPr="009B6BB6">
              <w:rPr>
                <w:rFonts w:cs="Arial"/>
              </w:rPr>
              <w:t>].</w:t>
            </w:r>
          </w:p>
          <w:p w14:paraId="403BE8CA" w14:textId="20CB2161" w:rsidR="009B6BB6" w:rsidRPr="009B6BB6" w:rsidRDefault="009B6BB6" w:rsidP="00A6499C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9B6BB6">
              <w:rPr>
                <w:rFonts w:cs="Arial"/>
              </w:rPr>
              <w:t>enter and [</w:t>
            </w:r>
            <w:r w:rsidRPr="009B6BB6">
              <w:rPr>
                <w:rFonts w:cs="Arial"/>
                <w:i/>
              </w:rPr>
              <w:t>inspect/examine/other</w:t>
            </w:r>
            <w:r w:rsidRPr="009B6BB6">
              <w:rPr>
                <w:rFonts w:cs="Arial"/>
              </w:rPr>
              <w:t>] [</w:t>
            </w:r>
            <w:r w:rsidRPr="009B6BB6">
              <w:rPr>
                <w:rFonts w:cs="Arial"/>
                <w:i/>
              </w:rPr>
              <w:t>description of place or thing</w:t>
            </w:r>
            <w:r w:rsidRPr="009B6BB6">
              <w:rPr>
                <w:rFonts w:cs="Arial"/>
              </w:rPr>
              <w:t>] [</w:t>
            </w:r>
            <w:r w:rsidRPr="009B6BB6">
              <w:rPr>
                <w:rFonts w:cs="Arial"/>
                <w:i/>
              </w:rPr>
              <w:t>for the purpose of [description of purpose]</w:t>
            </w:r>
            <w:r w:rsidRPr="009B6BB6">
              <w:rPr>
                <w:rFonts w:cs="Arial"/>
              </w:rPr>
              <w:t>].</w:t>
            </w:r>
          </w:p>
          <w:p w14:paraId="555E5F34" w14:textId="5EFC2E08" w:rsidR="009B6BB6" w:rsidRPr="009B6BB6" w:rsidRDefault="009B6BB6" w:rsidP="00A6499C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9B6BB6">
              <w:rPr>
                <w:rFonts w:cs="Arial"/>
              </w:rPr>
              <w:t>seize [</w:t>
            </w:r>
            <w:r w:rsidRPr="009B6BB6">
              <w:rPr>
                <w:rFonts w:cs="Arial"/>
                <w:i/>
              </w:rPr>
              <w:t>and remove</w:t>
            </w:r>
            <w:r w:rsidRPr="009B6BB6">
              <w:rPr>
                <w:rFonts w:cs="Arial"/>
              </w:rPr>
              <w:t>] [</w:t>
            </w:r>
            <w:r w:rsidRPr="009B6BB6">
              <w:rPr>
                <w:rFonts w:cs="Arial"/>
                <w:i/>
              </w:rPr>
              <w:t>description of thing or things of a particular kind</w:t>
            </w:r>
            <w:r w:rsidRPr="009B6BB6">
              <w:rPr>
                <w:rFonts w:cs="Arial"/>
              </w:rPr>
              <w:t>] found [</w:t>
            </w:r>
            <w:r w:rsidRPr="009B6BB6">
              <w:rPr>
                <w:rFonts w:cs="Arial"/>
                <w:i/>
              </w:rPr>
              <w:t>thereon/therein/on or in [particular place or thing]/anywhere</w:t>
            </w:r>
            <w:r w:rsidRPr="009B6BB6">
              <w:rPr>
                <w:rFonts w:cs="Arial"/>
              </w:rPr>
              <w:t>].</w:t>
            </w:r>
          </w:p>
          <w:p w14:paraId="20773538" w14:textId="577B9E26" w:rsidR="009B6BB6" w:rsidRPr="009B6BB6" w:rsidRDefault="009B6BB6" w:rsidP="00A6499C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9B6BB6">
              <w:rPr>
                <w:rFonts w:cs="Arial"/>
              </w:rPr>
              <w:t>break into [</w:t>
            </w:r>
            <w:r w:rsidRPr="009B6BB6">
              <w:rPr>
                <w:rFonts w:cs="Arial"/>
                <w:i/>
              </w:rPr>
              <w:t>and enter</w:t>
            </w:r>
            <w:r w:rsidRPr="009B6BB6">
              <w:rPr>
                <w:rFonts w:cs="Arial"/>
              </w:rPr>
              <w:t>] [</w:t>
            </w:r>
            <w:r w:rsidRPr="009B6BB6">
              <w:rPr>
                <w:rFonts w:cs="Arial"/>
                <w:i/>
              </w:rPr>
              <w:t>description of place or thing</w:t>
            </w:r>
            <w:r w:rsidRPr="009B6BB6">
              <w:rPr>
                <w:rFonts w:cs="Arial"/>
              </w:rPr>
              <w:t>] [</w:t>
            </w:r>
            <w:r w:rsidRPr="009B6BB6">
              <w:rPr>
                <w:rFonts w:cs="Arial"/>
                <w:i/>
              </w:rPr>
              <w:t>for the purpose of [description of purpose]</w:t>
            </w:r>
            <w:r w:rsidRPr="009B6BB6">
              <w:rPr>
                <w:rFonts w:cs="Arial"/>
              </w:rPr>
              <w:t>].</w:t>
            </w:r>
          </w:p>
          <w:p w14:paraId="18416B54" w14:textId="1E8D62DF" w:rsidR="009B6BB6" w:rsidRPr="009B6BB6" w:rsidRDefault="009B6BB6" w:rsidP="00A6499C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9B6BB6">
              <w:rPr>
                <w:rFonts w:cs="Arial"/>
              </w:rPr>
              <w:t>exercise the powers conferred under Part 2 of Schedule [</w:t>
            </w:r>
            <w:r w:rsidRPr="009B6BB6">
              <w:rPr>
                <w:rFonts w:cs="Arial"/>
                <w:i/>
              </w:rPr>
              <w:t>5/6</w:t>
            </w:r>
            <w:r w:rsidRPr="009B6BB6">
              <w:rPr>
                <w:rFonts w:cs="Arial"/>
              </w:rPr>
              <w:t xml:space="preserve">] of the </w:t>
            </w:r>
            <w:r w:rsidRPr="009B6BB6">
              <w:rPr>
                <w:rFonts w:cs="Arial"/>
                <w:i/>
              </w:rPr>
              <w:t>Health Practitioner Regulation National Law (South Australia) Act 2010</w:t>
            </w:r>
            <w:r w:rsidRPr="009B6BB6">
              <w:rPr>
                <w:rFonts w:cs="Arial"/>
              </w:rPr>
              <w:t>.</w:t>
            </w:r>
          </w:p>
          <w:p w14:paraId="20BF4205" w14:textId="0E44F871" w:rsidR="009B6BB6" w:rsidRPr="009B6BB6" w:rsidRDefault="009B6BB6" w:rsidP="00A6499C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9B6BB6">
              <w:rPr>
                <w:rFonts w:cs="Arial"/>
              </w:rPr>
              <w:t>for the purposes of exercising the above powers [</w:t>
            </w:r>
            <w:r w:rsidRPr="009B6BB6">
              <w:rPr>
                <w:rFonts w:cs="Arial"/>
                <w:i/>
              </w:rPr>
              <w:t>use [reasonable/necessary] force</w:t>
            </w:r>
            <w:r w:rsidRPr="009B6BB6">
              <w:rPr>
                <w:rFonts w:cs="Arial"/>
              </w:rPr>
              <w:t>].</w:t>
            </w:r>
          </w:p>
          <w:p w14:paraId="64547EC0" w14:textId="561323FF" w:rsidR="009B6BB6" w:rsidRPr="009B6BB6" w:rsidRDefault="009B6BB6" w:rsidP="00A6499C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9B6BB6">
              <w:rPr>
                <w:rFonts w:cs="Arial"/>
              </w:rPr>
              <w:t>[</w:t>
            </w:r>
            <w:r w:rsidRPr="009B6BB6">
              <w:rPr>
                <w:rFonts w:cs="Arial"/>
                <w:i/>
              </w:rPr>
              <w:t>other</w:t>
            </w:r>
            <w:r w:rsidRPr="009B6BB6">
              <w:rPr>
                <w:rFonts w:cs="Arial"/>
              </w:rPr>
              <w:t>].</w:t>
            </w:r>
          </w:p>
          <w:p w14:paraId="50DA1C49" w14:textId="01F6214E" w:rsidR="009B6BB6" w:rsidRDefault="009B6BB6" w:rsidP="00A6499C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5A7BF54F" w14:textId="06E42381" w:rsidR="009B6BB6" w:rsidRPr="000F7743" w:rsidRDefault="00DA4489" w:rsidP="00A6499C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9B6BB6" w:rsidRPr="000F7743">
              <w:rPr>
                <w:rFonts w:cs="Arial"/>
              </w:rPr>
              <w:t>arrant</w:t>
            </w:r>
            <w:r w:rsidR="009B6BB6">
              <w:rPr>
                <w:rFonts w:cs="Arial"/>
              </w:rPr>
              <w:t>:</w:t>
            </w:r>
          </w:p>
          <w:p w14:paraId="42B1D629" w14:textId="77777777" w:rsidR="009B6BB6" w:rsidRPr="001260F5" w:rsidRDefault="009B6BB6" w:rsidP="00A6499C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3" w:hanging="357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3B71B039" w14:textId="77777777" w:rsidR="009B6BB6" w:rsidRPr="001260F5" w:rsidRDefault="009B6BB6" w:rsidP="00A6499C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3" w:hanging="357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3823F92" w14:textId="77777777" w:rsidR="009B6BB6" w:rsidRPr="001260F5" w:rsidRDefault="009B6BB6" w:rsidP="00A6499C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3" w:hanging="357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6CD74BF" w14:textId="77777777" w:rsidR="009B6BB6" w:rsidRPr="001260F5" w:rsidRDefault="009B6BB6" w:rsidP="00A6499C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3" w:hanging="357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357073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0400AF3B" w14:textId="77777777" w:rsidR="009B6BB6" w:rsidRDefault="009B6BB6" w:rsidP="00A6499C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294F28DA" w14:textId="77777777" w:rsidR="009B6BB6" w:rsidRPr="00E35159" w:rsidRDefault="009B6BB6" w:rsidP="00A6499C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5CDEF26F" w14:textId="355419AD" w:rsidR="009B6BB6" w:rsidRPr="000F7743" w:rsidRDefault="009B6BB6" w:rsidP="00A6499C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3C12E7">
              <w:rPr>
                <w:rFonts w:cs="Arial"/>
              </w:rPr>
              <w:t>arrant expires on: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</w:p>
        </w:tc>
      </w:tr>
    </w:tbl>
    <w:p w14:paraId="2FF1AFF1" w14:textId="77777777" w:rsidR="009B6BB6" w:rsidRDefault="009B6BB6" w:rsidP="00A6499C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B6BB6" w14:paraId="6849136F" w14:textId="77777777" w:rsidTr="00E2786E">
        <w:trPr>
          <w:cantSplit/>
        </w:trPr>
        <w:tc>
          <w:tcPr>
            <w:tcW w:w="10457" w:type="dxa"/>
          </w:tcPr>
          <w:p w14:paraId="65F774E2" w14:textId="1A096C4F" w:rsidR="009B6BB6" w:rsidRPr="006B6837" w:rsidRDefault="00E92800" w:rsidP="00A6499C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4" w:name="_Hlk53989630"/>
            <w:r w:rsidRPr="006B6837">
              <w:rPr>
                <w:rFonts w:cs="Arial"/>
                <w:b/>
                <w:iCs/>
                <w:szCs w:val="18"/>
              </w:rPr>
              <w:t>Authentication</w:t>
            </w:r>
          </w:p>
          <w:p w14:paraId="614BF51D" w14:textId="77777777" w:rsidR="009B6BB6" w:rsidRPr="00445BC2" w:rsidRDefault="009B6BB6" w:rsidP="00A6499C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3A0752C5" w14:textId="3FEDF171" w:rsidR="009B6BB6" w:rsidRPr="00445BC2" w:rsidRDefault="009B6BB6" w:rsidP="00A6499C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E81FC6">
              <w:rPr>
                <w:rFonts w:cs="Arial"/>
                <w:iCs/>
              </w:rPr>
              <w:t>Magistrate</w:t>
            </w:r>
          </w:p>
          <w:p w14:paraId="45FF255C" w14:textId="77777777" w:rsidR="009B6BB6" w:rsidRDefault="009B6BB6" w:rsidP="00A6499C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0"/>
      <w:bookmarkEnd w:id="1"/>
    </w:tbl>
    <w:p w14:paraId="0CB3F0EA" w14:textId="77777777" w:rsidR="00116CAC" w:rsidRPr="0008623A" w:rsidRDefault="00116CAC" w:rsidP="00433539">
      <w:pPr>
        <w:rPr>
          <w:rFonts w:asciiTheme="minorHAnsi" w:hAnsiTheme="minorHAnsi" w:cs="Calibri"/>
        </w:rPr>
      </w:pPr>
    </w:p>
    <w:sectPr w:rsidR="00116CAC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717DA30C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E631D">
      <w:rPr>
        <w:lang w:val="en-US"/>
      </w:rPr>
      <w:t>10</w:t>
    </w:r>
    <w:r w:rsidR="005C1FB3">
      <w:rPr>
        <w:lang w:val="en-US"/>
      </w:rPr>
      <w:t>1</w:t>
    </w:r>
    <w:r w:rsidR="00B6247A">
      <w:rPr>
        <w:lang w:val="en-US"/>
      </w:rPr>
      <w:t>BE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BE4EE21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5E631D">
      <w:rPr>
        <w:lang w:val="en-US"/>
      </w:rPr>
      <w:t>10</w:t>
    </w:r>
    <w:r w:rsidR="005C1FB3">
      <w:rPr>
        <w:lang w:val="en-US"/>
      </w:rPr>
      <w:t>1</w:t>
    </w:r>
    <w:r w:rsidR="00B6247A">
      <w:rPr>
        <w:lang w:val="en-US"/>
      </w:rPr>
      <w:t>BE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1E802A7E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72F"/>
    <w:multiLevelType w:val="hybridMultilevel"/>
    <w:tmpl w:val="9CC6D27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E22CA"/>
    <w:multiLevelType w:val="hybridMultilevel"/>
    <w:tmpl w:val="C12C643C"/>
    <w:lvl w:ilvl="0" w:tplc="9B300098">
      <w:start w:val="1"/>
      <w:numFmt w:val="bullet"/>
      <w:lvlText w:val=""/>
      <w:lvlJc w:val="left"/>
      <w:pPr>
        <w:ind w:left="71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C5E3349"/>
    <w:multiLevelType w:val="hybridMultilevel"/>
    <w:tmpl w:val="48BCC83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4510E"/>
    <w:multiLevelType w:val="hybridMultilevel"/>
    <w:tmpl w:val="B1B022F8"/>
    <w:lvl w:ilvl="0" w:tplc="9B300098">
      <w:start w:val="1"/>
      <w:numFmt w:val="bullet"/>
      <w:lvlText w:val=""/>
      <w:lvlJc w:val="left"/>
      <w:pPr>
        <w:ind w:left="1735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4" w15:restartNumberingAfterBreak="0">
    <w:nsid w:val="4E474D91"/>
    <w:multiLevelType w:val="hybridMultilevel"/>
    <w:tmpl w:val="0A7A589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6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201804">
    <w:abstractNumId w:val="5"/>
  </w:num>
  <w:num w:numId="2" w16cid:durableId="801768889">
    <w:abstractNumId w:val="6"/>
  </w:num>
  <w:num w:numId="3" w16cid:durableId="14622724">
    <w:abstractNumId w:val="2"/>
  </w:num>
  <w:num w:numId="4" w16cid:durableId="294602950">
    <w:abstractNumId w:val="1"/>
  </w:num>
  <w:num w:numId="5" w16cid:durableId="76637196">
    <w:abstractNumId w:val="4"/>
  </w:num>
  <w:num w:numId="6" w16cid:durableId="1146046572">
    <w:abstractNumId w:val="0"/>
  </w:num>
  <w:num w:numId="7" w16cid:durableId="127462757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0B01"/>
    <w:rsid w:val="00066B18"/>
    <w:rsid w:val="00066CFF"/>
    <w:rsid w:val="000706DE"/>
    <w:rsid w:val="0007230E"/>
    <w:rsid w:val="00072709"/>
    <w:rsid w:val="00072DEB"/>
    <w:rsid w:val="0007635A"/>
    <w:rsid w:val="00076CDF"/>
    <w:rsid w:val="000826FB"/>
    <w:rsid w:val="00084EF8"/>
    <w:rsid w:val="0008623A"/>
    <w:rsid w:val="0008641A"/>
    <w:rsid w:val="000873C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16CA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685A"/>
    <w:rsid w:val="00187409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A7971"/>
    <w:rsid w:val="001A7CF7"/>
    <w:rsid w:val="001B0FC8"/>
    <w:rsid w:val="001B3806"/>
    <w:rsid w:val="001B5C52"/>
    <w:rsid w:val="001B61EC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0DE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3B0A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68FC"/>
    <w:rsid w:val="0030712E"/>
    <w:rsid w:val="003071F8"/>
    <w:rsid w:val="003077FD"/>
    <w:rsid w:val="003110EF"/>
    <w:rsid w:val="003177AB"/>
    <w:rsid w:val="00317CB3"/>
    <w:rsid w:val="00321DFC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57073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0B8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0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3A3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15F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38D5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1FB3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31D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DD7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837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030B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4ED8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3611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BB6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27EF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499C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0D1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2839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24A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247A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0010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234"/>
    <w:rsid w:val="00DA4489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58D5"/>
    <w:rsid w:val="00E463F0"/>
    <w:rsid w:val="00E46EB1"/>
    <w:rsid w:val="00E47AF3"/>
    <w:rsid w:val="00E50315"/>
    <w:rsid w:val="00E51BC4"/>
    <w:rsid w:val="00E528C0"/>
    <w:rsid w:val="00E53EB2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1FC6"/>
    <w:rsid w:val="00E83533"/>
    <w:rsid w:val="00E855CF"/>
    <w:rsid w:val="00E91EC2"/>
    <w:rsid w:val="00E92024"/>
    <w:rsid w:val="00E92516"/>
    <w:rsid w:val="00E92800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E63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B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B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ED34B30-B875-417C-86C1-E5E6EC623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101BE Search Warrant - Health Pracitioner Regulation National Law (South Australia) Act</dc:title>
  <dc:subject/>
  <dc:creator/>
  <cp:keywords>Forms; Special</cp:keywords>
  <dc:description/>
  <cp:lastModifiedBy/>
  <cp:revision>1</cp:revision>
  <dcterms:created xsi:type="dcterms:W3CDTF">2024-08-05T01:52:00Z</dcterms:created>
  <dcterms:modified xsi:type="dcterms:W3CDTF">2024-08-05T01:52:00Z</dcterms:modified>
</cp:coreProperties>
</file>